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980"/>
        <w:gridCol w:w="3402"/>
        <w:gridCol w:w="992"/>
        <w:gridCol w:w="2688"/>
      </w:tblGrid>
      <w:tr w:rsidR="00E66D88" w14:paraId="3494E5AF" w14:textId="77777777" w:rsidTr="00832D16">
        <w:tc>
          <w:tcPr>
            <w:tcW w:w="1980" w:type="dxa"/>
            <w:shd w:val="clear" w:color="auto" w:fill="FFFF00"/>
          </w:tcPr>
          <w:p w14:paraId="1F88F574" w14:textId="77777777" w:rsidR="00E66D88" w:rsidRPr="00ED13EC" w:rsidRDefault="00E66D88" w:rsidP="00A619CD">
            <w:pPr>
              <w:rPr>
                <w:b/>
                <w:bCs/>
              </w:rPr>
            </w:pPr>
            <w:bookmarkStart w:id="0" w:name="_Hlk33193466"/>
            <w:bookmarkStart w:id="1" w:name="_Hlk33190858"/>
            <w:r>
              <w:rPr>
                <w:b/>
                <w:bCs/>
              </w:rPr>
              <w:t>Quelques pistes pédagogiques pour…</w:t>
            </w:r>
          </w:p>
        </w:tc>
        <w:tc>
          <w:tcPr>
            <w:tcW w:w="3402" w:type="dxa"/>
            <w:shd w:val="clear" w:color="auto" w:fill="F1017A"/>
          </w:tcPr>
          <w:p w14:paraId="643D3197" w14:textId="24C262EB" w:rsidR="00E66D88" w:rsidRDefault="00E66D88" w:rsidP="00A619CD">
            <w:r>
              <w:t>Elab</w:t>
            </w:r>
            <w:r w:rsidRPr="00E80828">
              <w:rPr>
                <w:shd w:val="clear" w:color="auto" w:fill="F1017A"/>
              </w:rPr>
              <w:t>orer des activités signifiantes pou</w:t>
            </w:r>
            <w:r w:rsidR="00E80828" w:rsidRPr="00E80828">
              <w:rPr>
                <w:shd w:val="clear" w:color="auto" w:fill="F1017A"/>
              </w:rPr>
              <w:t>r parler, écouter, lire, écrire</w:t>
            </w:r>
          </w:p>
        </w:tc>
        <w:tc>
          <w:tcPr>
            <w:tcW w:w="3680" w:type="dxa"/>
            <w:gridSpan w:val="2"/>
            <w:shd w:val="clear" w:color="auto" w:fill="BDD6EE" w:themeFill="accent5" w:themeFillTint="66"/>
          </w:tcPr>
          <w:p w14:paraId="1AA44E84" w14:textId="77777777" w:rsidR="00E66D88" w:rsidRDefault="00E66D88" w:rsidP="00A619CD">
            <w:pPr>
              <w:rPr>
                <w:i/>
                <w:iCs/>
              </w:rPr>
            </w:pPr>
            <w:r>
              <w:rPr>
                <w:i/>
                <w:iCs/>
              </w:rPr>
              <w:t>Des balises pour une planification.</w:t>
            </w:r>
          </w:p>
          <w:p w14:paraId="2C64DD92" w14:textId="762EB5D9" w:rsidR="00E66D88" w:rsidRPr="00424E0A" w:rsidRDefault="00E66D88" w:rsidP="00A619CD">
            <w:pPr>
              <w:rPr>
                <w:b/>
                <w:bCs/>
                <w:i/>
                <w:iCs/>
              </w:rPr>
            </w:pPr>
            <w:r w:rsidRPr="00424E0A">
              <w:rPr>
                <w:b/>
                <w:bCs/>
                <w:i/>
                <w:iCs/>
              </w:rPr>
              <w:t xml:space="preserve">Document </w:t>
            </w:r>
            <w:r>
              <w:rPr>
                <w:b/>
                <w:bCs/>
                <w:i/>
                <w:iCs/>
              </w:rPr>
              <w:t>19</w:t>
            </w:r>
            <w:r w:rsidRPr="00424E0A">
              <w:rPr>
                <w:b/>
                <w:bCs/>
                <w:i/>
                <w:iCs/>
              </w:rPr>
              <w:t>-</w:t>
            </w:r>
          </w:p>
        </w:tc>
      </w:tr>
      <w:tr w:rsidR="00E66D88" w14:paraId="17F8F6B0" w14:textId="77777777" w:rsidTr="00832D16">
        <w:tc>
          <w:tcPr>
            <w:tcW w:w="1980" w:type="dxa"/>
            <w:shd w:val="clear" w:color="auto" w:fill="8A8820"/>
          </w:tcPr>
          <w:p w14:paraId="4F3C3487" w14:textId="12EA4CF5" w:rsidR="00E66D88" w:rsidRDefault="00E66D88" w:rsidP="00A619CD">
            <w:r>
              <w:t>Public : TOUS</w:t>
            </w:r>
          </w:p>
        </w:tc>
        <w:tc>
          <w:tcPr>
            <w:tcW w:w="4394" w:type="dxa"/>
            <w:gridSpan w:val="2"/>
          </w:tcPr>
          <w:p w14:paraId="53B80399" w14:textId="31FE2E7E" w:rsidR="00E66D88" w:rsidRPr="00B10A7F" w:rsidRDefault="001C1DA7" w:rsidP="001C1DA7">
            <w:pPr>
              <w:jc w:val="both"/>
              <w:rPr>
                <w:b/>
                <w:bCs/>
              </w:rPr>
            </w:pPr>
            <w:r>
              <w:rPr>
                <w:b/>
                <w:bCs/>
              </w:rPr>
              <w:t xml:space="preserve">5.d. </w:t>
            </w:r>
            <w:r w:rsidR="00E66D88" w:rsidRPr="001C1DA7">
              <w:rPr>
                <w:b/>
                <w:bCs/>
                <w:u w:val="single"/>
              </w:rPr>
              <w:t>Des projets autour de la littérature de jeunesse</w:t>
            </w:r>
            <w:r>
              <w:rPr>
                <w:b/>
                <w:bCs/>
              </w:rPr>
              <w:t xml:space="preserve"> : </w:t>
            </w:r>
            <w:r w:rsidRPr="001C1DA7">
              <w:rPr>
                <w:b/>
                <w:bCs/>
              </w:rPr>
              <w:t>le prix Versele</w:t>
            </w:r>
            <w:r w:rsidR="00E80828">
              <w:rPr>
                <w:b/>
                <w:bCs/>
              </w:rPr>
              <w:t xml:space="preserve"> et la Petite Fureur de lire</w:t>
            </w:r>
          </w:p>
        </w:tc>
        <w:tc>
          <w:tcPr>
            <w:tcW w:w="2688" w:type="dxa"/>
            <w:shd w:val="clear" w:color="auto" w:fill="8A8820"/>
          </w:tcPr>
          <w:p w14:paraId="556ED547" w14:textId="6BF3A211" w:rsidR="00E66D88" w:rsidRDefault="00E66D88" w:rsidP="00A619CD">
            <w:r>
              <w:t>Participer à un événement littéraire au sein de l’école</w:t>
            </w:r>
          </w:p>
        </w:tc>
        <w:bookmarkStart w:id="2" w:name="_GoBack"/>
        <w:bookmarkEnd w:id="2"/>
      </w:tr>
      <w:bookmarkEnd w:id="1"/>
    </w:tbl>
    <w:p w14:paraId="3C1B2F4F" w14:textId="77777777" w:rsidR="00E66D88" w:rsidRPr="000579C9" w:rsidRDefault="00E66D88" w:rsidP="00E66D88"/>
    <w:tbl>
      <w:tblPr>
        <w:tblStyle w:val="Grilledutableau"/>
        <w:tblW w:w="0" w:type="auto"/>
        <w:tblLook w:val="04A0" w:firstRow="1" w:lastRow="0" w:firstColumn="1" w:lastColumn="0" w:noHBand="0" w:noVBand="1"/>
      </w:tblPr>
      <w:tblGrid>
        <w:gridCol w:w="2122"/>
        <w:gridCol w:w="6940"/>
      </w:tblGrid>
      <w:tr w:rsidR="00E66D88" w14:paraId="76255F05" w14:textId="77777777" w:rsidTr="00A619CD">
        <w:trPr>
          <w:trHeight w:val="370"/>
        </w:trPr>
        <w:tc>
          <w:tcPr>
            <w:tcW w:w="2122" w:type="dxa"/>
          </w:tcPr>
          <w:p w14:paraId="79F2AC02" w14:textId="77777777" w:rsidR="00E66D88" w:rsidRDefault="00E66D88" w:rsidP="00A619CD">
            <w:r>
              <w:t>Intérêt pédagogique</w:t>
            </w:r>
          </w:p>
          <w:p w14:paraId="6DBDBF69" w14:textId="77777777" w:rsidR="00E66D88" w:rsidRDefault="00E66D88" w:rsidP="00A619CD"/>
        </w:tc>
        <w:tc>
          <w:tcPr>
            <w:tcW w:w="6940" w:type="dxa"/>
          </w:tcPr>
          <w:p w14:paraId="2365148F" w14:textId="4E612705" w:rsidR="00E66D88" w:rsidRDefault="00E66D88" w:rsidP="004F14BD">
            <w:pPr>
              <w:jc w:val="both"/>
            </w:pPr>
            <w:r>
              <w:rPr>
                <w:i/>
              </w:rPr>
              <w:t xml:space="preserve">« La première nécessité, pour donner le goût de lire aux enfants, est de faire en sorte qu’ils découvrent leurs propres motivations à lire, que cela soit conscient ou que cela reste largement inconscient. » </w:t>
            </w:r>
            <w:r w:rsidR="008F4103" w:rsidRPr="008F4103">
              <w:rPr>
                <w:iCs/>
              </w:rPr>
              <w:t>nous dit</w:t>
            </w:r>
            <w:r w:rsidR="008F4103">
              <w:rPr>
                <w:i/>
              </w:rPr>
              <w:t xml:space="preserve"> </w:t>
            </w:r>
            <w:proofErr w:type="spellStart"/>
            <w:r>
              <w:t>Poslaniec</w:t>
            </w:r>
            <w:proofErr w:type="spellEnd"/>
            <w:r w:rsidR="008F4103">
              <w:t>.</w:t>
            </w:r>
          </w:p>
          <w:p w14:paraId="0022C52F" w14:textId="77777777" w:rsidR="004F14BD" w:rsidRDefault="004F14BD" w:rsidP="004F14BD">
            <w:pPr>
              <w:jc w:val="both"/>
            </w:pPr>
          </w:p>
          <w:p w14:paraId="612D2E5E" w14:textId="77777777" w:rsidR="00E66D88" w:rsidRDefault="00E66D88" w:rsidP="00A619CD">
            <w:r>
              <w:t>Il est nécessaire que les enfants sachent qu’il existe des livres qui peuvent s’adresser à eux, même intimement car malheureusement, les expériences de lecture sont encore trop souvent liées à des contraintes ou à des activités utilitaires.</w:t>
            </w:r>
          </w:p>
          <w:p w14:paraId="1D58AD2F" w14:textId="77777777" w:rsidR="00E66D88" w:rsidRDefault="00E66D88" w:rsidP="00A619CD">
            <w:r>
              <w:t xml:space="preserve">Si en tant qu’enseignant, on peut se sentir démuni pour faire découvrir la variété de la littérature jeunesse, il est possible de faire appel aux compétences des très nombreux médiateurs que sont les bibliothécaires, libraires, animateurs… </w:t>
            </w:r>
          </w:p>
          <w:p w14:paraId="4BDD4850" w14:textId="521A2E1E" w:rsidR="008F4103" w:rsidRDefault="00E66D88" w:rsidP="00A619CD">
            <w:r>
              <w:t xml:space="preserve">Enfin, s’engager dans un projet </w:t>
            </w:r>
            <w:r w:rsidR="008F4103">
              <w:t>comme participer à la Petite Fureur de lire ou au Prix Versele est vraiment très motivant.</w:t>
            </w:r>
          </w:p>
          <w:p w14:paraId="6DF8A02A" w14:textId="51681435" w:rsidR="00E66D88" w:rsidRPr="00B767F4" w:rsidRDefault="00E66D88" w:rsidP="00A619CD"/>
        </w:tc>
      </w:tr>
      <w:tr w:rsidR="00E66D88" w14:paraId="45EBCD02" w14:textId="77777777" w:rsidTr="00A619CD">
        <w:trPr>
          <w:trHeight w:val="433"/>
        </w:trPr>
        <w:tc>
          <w:tcPr>
            <w:tcW w:w="2122" w:type="dxa"/>
          </w:tcPr>
          <w:p w14:paraId="12BB3516" w14:textId="77777777" w:rsidR="00E66D88" w:rsidRDefault="00E66D88" w:rsidP="00A619CD">
            <w:r>
              <w:t>Sujet</w:t>
            </w:r>
          </w:p>
        </w:tc>
        <w:tc>
          <w:tcPr>
            <w:tcW w:w="6940" w:type="dxa"/>
          </w:tcPr>
          <w:p w14:paraId="32F0409E" w14:textId="1C374DCC" w:rsidR="00E66D88" w:rsidRDefault="00866D77" w:rsidP="00A619CD">
            <w:r>
              <w:t>Participation à un prix littéraire.</w:t>
            </w:r>
          </w:p>
        </w:tc>
      </w:tr>
      <w:tr w:rsidR="00E66D88" w14:paraId="719ECCA4" w14:textId="77777777" w:rsidTr="00A619CD">
        <w:trPr>
          <w:trHeight w:val="459"/>
        </w:trPr>
        <w:tc>
          <w:tcPr>
            <w:tcW w:w="2122" w:type="dxa"/>
          </w:tcPr>
          <w:p w14:paraId="022496E1" w14:textId="40F52844" w:rsidR="00E66D88" w:rsidRDefault="00E66D88" w:rsidP="00A619CD">
            <w:r>
              <w:t>Objectif</w:t>
            </w:r>
            <w:r w:rsidR="00F57D33">
              <w:t>s</w:t>
            </w:r>
          </w:p>
          <w:p w14:paraId="50BCDE59" w14:textId="77777777" w:rsidR="00E66D88" w:rsidRDefault="00E66D88" w:rsidP="00A619CD"/>
        </w:tc>
        <w:tc>
          <w:tcPr>
            <w:tcW w:w="6940" w:type="dxa"/>
          </w:tcPr>
          <w:p w14:paraId="1730F04B" w14:textId="77777777" w:rsidR="00E66D88" w:rsidRDefault="00F57D33" w:rsidP="00A619CD">
            <w:pPr>
              <w:rPr>
                <w:iCs/>
              </w:rPr>
            </w:pPr>
            <w:r>
              <w:rPr>
                <w:iCs/>
              </w:rPr>
              <w:t>-Permettre aux enfants de s’impliquer dans un événement qui concerne tous les enfants en FWB.</w:t>
            </w:r>
          </w:p>
          <w:p w14:paraId="0C4C2057" w14:textId="77777777" w:rsidR="00F57D33" w:rsidRDefault="00F57D33" w:rsidP="00A619CD">
            <w:pPr>
              <w:rPr>
                <w:iCs/>
              </w:rPr>
            </w:pPr>
            <w:r>
              <w:rPr>
                <w:iCs/>
              </w:rPr>
              <w:t>-Partir d’un support littéraire pour créer et partager sa compréhension de l’œuvre.</w:t>
            </w:r>
          </w:p>
          <w:p w14:paraId="4F7C60EA" w14:textId="2FAF4B02" w:rsidR="00F57D33" w:rsidRPr="00F57D33" w:rsidRDefault="00F57D33" w:rsidP="00A619CD">
            <w:pPr>
              <w:rPr>
                <w:iCs/>
              </w:rPr>
            </w:pPr>
            <w:r>
              <w:rPr>
                <w:iCs/>
              </w:rPr>
              <w:t>-Choisir un livre dans une sélection proposée.</w:t>
            </w:r>
          </w:p>
        </w:tc>
      </w:tr>
      <w:tr w:rsidR="00E66D88" w14:paraId="31C5BD43" w14:textId="77777777" w:rsidTr="00A619CD">
        <w:trPr>
          <w:trHeight w:val="504"/>
        </w:trPr>
        <w:tc>
          <w:tcPr>
            <w:tcW w:w="2122" w:type="dxa"/>
          </w:tcPr>
          <w:p w14:paraId="741DB566" w14:textId="71F15F69" w:rsidR="00E66D88" w:rsidRDefault="00E66D88" w:rsidP="00A619CD">
            <w:r>
              <w:t>Consignes</w:t>
            </w:r>
            <w:r w:rsidR="00F57D33">
              <w:t> / tâches</w:t>
            </w:r>
          </w:p>
          <w:p w14:paraId="32C4F3C8" w14:textId="77777777" w:rsidR="00E66D88" w:rsidRDefault="00E66D88" w:rsidP="00A619CD"/>
        </w:tc>
        <w:tc>
          <w:tcPr>
            <w:tcW w:w="6940" w:type="dxa"/>
          </w:tcPr>
          <w:p w14:paraId="54B79893" w14:textId="77777777" w:rsidR="00E66D88" w:rsidRDefault="00F57D33" w:rsidP="00A619CD">
            <w:r>
              <w:t>-Lire, si possible, tous les livres de la sélection.</w:t>
            </w:r>
          </w:p>
          <w:p w14:paraId="08D7B43B" w14:textId="77777777" w:rsidR="00F57D33" w:rsidRDefault="00F57D33" w:rsidP="00A619CD">
            <w:r>
              <w:t>-Envisager, pour chacun d’eux, une entrée particulière : approche des illustrations, travail sur la compréhension ou l’interprétation, jeux de mots, découverte de l’univers de l’auteur, …</w:t>
            </w:r>
          </w:p>
          <w:p w14:paraId="0B26078A" w14:textId="77777777" w:rsidR="00F57D33" w:rsidRDefault="00F57D33" w:rsidP="00A619CD">
            <w:r>
              <w:t>-Réaliser un production créative personnelle à partir de l’œuvre choisie dans le cadre de la Petite Fureur de lire.</w:t>
            </w:r>
          </w:p>
          <w:p w14:paraId="7AF55B8A" w14:textId="09F0F6D2" w:rsidR="00F57D33" w:rsidRDefault="00F57D33" w:rsidP="00A619CD">
            <w:r>
              <w:t>-Choisir son titre préféré dans une sélection donnée dans le cadre du Prix Versele. En classe, cela peut donner lieu à de beaux débats durant lesquels les enfants seraient amenés à argumenter leur choix auprès de leurs pairs.</w:t>
            </w:r>
          </w:p>
        </w:tc>
      </w:tr>
      <w:tr w:rsidR="00E66D88" w14:paraId="2D5E2B4E" w14:textId="77777777" w:rsidTr="00A619CD">
        <w:trPr>
          <w:trHeight w:val="376"/>
        </w:trPr>
        <w:tc>
          <w:tcPr>
            <w:tcW w:w="2122" w:type="dxa"/>
          </w:tcPr>
          <w:p w14:paraId="09FA7E32" w14:textId="77777777" w:rsidR="00E66D88" w:rsidRDefault="00E66D88" w:rsidP="00A619CD">
            <w:r>
              <w:t>Matériel</w:t>
            </w:r>
          </w:p>
        </w:tc>
        <w:tc>
          <w:tcPr>
            <w:tcW w:w="6940" w:type="dxa"/>
          </w:tcPr>
          <w:p w14:paraId="37A944F2" w14:textId="00F33BB0" w:rsidR="00E66D88" w:rsidRDefault="00F57D33" w:rsidP="00A619CD">
            <w:r>
              <w:t>Le prix Versele comme le concours Petite Fureur de lire sont annuels. Il importera donc de se procurer les livres faisant partie de la sélection de l’année scolaire en cours.</w:t>
            </w:r>
          </w:p>
          <w:p w14:paraId="73C6D173" w14:textId="77777777" w:rsidR="00E66D88" w:rsidRDefault="00E66D88" w:rsidP="00A619CD"/>
        </w:tc>
      </w:tr>
    </w:tbl>
    <w:p w14:paraId="3FE38C82" w14:textId="3F61449C" w:rsidR="00E66D88" w:rsidRDefault="00E66D88" w:rsidP="00E66D88"/>
    <w:p w14:paraId="1191E260" w14:textId="5D32E7FF" w:rsidR="00F57D33" w:rsidRPr="00F57D33" w:rsidRDefault="00F57D33" w:rsidP="00E66D88">
      <w:pPr>
        <w:rPr>
          <w:b/>
          <w:bCs/>
        </w:rPr>
      </w:pPr>
      <w:r w:rsidRPr="00F57D33">
        <w:rPr>
          <w:b/>
          <w:bCs/>
        </w:rPr>
        <w:t>Le prix Bernard Versele…</w:t>
      </w:r>
    </w:p>
    <w:p w14:paraId="40F741D7" w14:textId="5EF6E6D6" w:rsidR="00016121" w:rsidRPr="00016121" w:rsidRDefault="00016121" w:rsidP="00016121">
      <w:pPr>
        <w:pStyle w:val="NormalWeb"/>
        <w:rPr>
          <w:rFonts w:asciiTheme="minorHAnsi" w:hAnsiTheme="minorHAnsi"/>
          <w:i/>
          <w:iCs/>
          <w:sz w:val="22"/>
          <w:szCs w:val="22"/>
        </w:rPr>
      </w:pPr>
      <w:r>
        <w:rPr>
          <w:rFonts w:asciiTheme="minorHAnsi" w:hAnsiTheme="minorHAnsi"/>
          <w:i/>
          <w:iCs/>
          <w:sz w:val="22"/>
          <w:szCs w:val="22"/>
        </w:rPr>
        <w:t>« </w:t>
      </w:r>
      <w:r w:rsidRPr="00016121">
        <w:rPr>
          <w:rFonts w:asciiTheme="minorHAnsi" w:hAnsiTheme="minorHAnsi"/>
          <w:i/>
          <w:iCs/>
          <w:sz w:val="22"/>
          <w:szCs w:val="22"/>
        </w:rPr>
        <w:t xml:space="preserve">Depuis 1979, le Prix Bernard Versele, créé par La ligue des familles, récompense chaque année les livres les plus « chouettes » sur une sélection de 30 titres répartis en fonction de leur niveau de </w:t>
      </w:r>
      <w:r w:rsidRPr="00016121">
        <w:rPr>
          <w:rFonts w:asciiTheme="minorHAnsi" w:hAnsiTheme="minorHAnsi"/>
          <w:i/>
          <w:iCs/>
          <w:sz w:val="22"/>
          <w:szCs w:val="22"/>
        </w:rPr>
        <w:lastRenderedPageBreak/>
        <w:t>lecture. A partir d’une liste de titres choisis par des spécialistes de la littérature de jeunesse, lus et validés par des comités de lecture régionaux, les livres arrivent ensuite grâce à plusieurs médiateurs dans les mains de jeunes lecteurs âgés de 3 à 13 ans. Ce jury composé de milliers d'enfants décerne alors son prix. Un titre par tranche d'âge à partir de 3, 5, 7, 9 et 11 ans récompense les cinq livres les plus chouettes. Les Prix Bernard Versele sont traditionnellement remis aux auteurs et illustrateurs le premier vendredi du mois de juin.</w:t>
      </w:r>
      <w:r w:rsidRPr="00016121">
        <w:rPr>
          <w:rFonts w:asciiTheme="minorHAnsi" w:hAnsiTheme="minorHAnsi"/>
          <w:i/>
          <w:iCs/>
          <w:sz w:val="22"/>
          <w:szCs w:val="22"/>
        </w:rPr>
        <w:br/>
        <w:t>La participation au jury est ouverte à tous les enfants à partir de 3 ans. Pour faire partie du jury, il suffit de classer 6 livres choisis par ordre de préférence sur un bulletin de participation.</w:t>
      </w:r>
    </w:p>
    <w:p w14:paraId="68A5A9C6" w14:textId="492FCD60" w:rsidR="00016121" w:rsidRDefault="00016121" w:rsidP="00016121">
      <w:pPr>
        <w:pStyle w:val="NormalWeb"/>
        <w:rPr>
          <w:rFonts w:asciiTheme="minorHAnsi" w:hAnsiTheme="minorHAnsi"/>
          <w:sz w:val="22"/>
          <w:szCs w:val="22"/>
        </w:rPr>
      </w:pPr>
      <w:r w:rsidRPr="00016121">
        <w:rPr>
          <w:rFonts w:asciiTheme="minorHAnsi" w:hAnsiTheme="minorHAnsi"/>
          <w:i/>
          <w:iCs/>
          <w:sz w:val="22"/>
          <w:szCs w:val="22"/>
        </w:rPr>
        <w:t>Depuis 2014, le Prix Forum de la Ligue des familles met à l’honneur un livre qui participe au développement de l’esprit citoyen.</w:t>
      </w:r>
      <w:r>
        <w:rPr>
          <w:rFonts w:asciiTheme="minorHAnsi" w:hAnsiTheme="minorHAnsi"/>
          <w:i/>
          <w:iCs/>
          <w:sz w:val="22"/>
          <w:szCs w:val="22"/>
        </w:rPr>
        <w:t> </w:t>
      </w:r>
      <w:r w:rsidRPr="00016121">
        <w:rPr>
          <w:rFonts w:asciiTheme="minorHAnsi" w:hAnsiTheme="minorHAnsi"/>
          <w:sz w:val="22"/>
          <w:szCs w:val="22"/>
        </w:rPr>
        <w:t xml:space="preserve">» </w:t>
      </w:r>
      <w:hyperlink r:id="rId6" w:history="1">
        <w:r w:rsidRPr="008F2E00">
          <w:rPr>
            <w:rStyle w:val="Lienhypertexte"/>
            <w:rFonts w:asciiTheme="minorHAnsi" w:hAnsiTheme="minorHAnsi"/>
            <w:sz w:val="22"/>
            <w:szCs w:val="22"/>
          </w:rPr>
          <w:t>https://www.ricochet-jeunes.org/prix-litteraires/prix-bernard-versele</w:t>
        </w:r>
      </w:hyperlink>
    </w:p>
    <w:p w14:paraId="18D68598" w14:textId="4BA1FB2C" w:rsidR="00016121" w:rsidRDefault="00016121" w:rsidP="00016121">
      <w:pPr>
        <w:pStyle w:val="NormalWeb"/>
        <w:rPr>
          <w:rFonts w:asciiTheme="minorHAnsi" w:hAnsiTheme="minorHAnsi"/>
          <w:i/>
          <w:iCs/>
          <w:sz w:val="22"/>
          <w:szCs w:val="22"/>
        </w:rPr>
      </w:pPr>
      <w:r w:rsidRPr="00016121">
        <w:rPr>
          <w:rFonts w:asciiTheme="minorHAnsi" w:hAnsiTheme="minorHAnsi"/>
          <w:i/>
          <w:iCs/>
          <w:sz w:val="22"/>
          <w:szCs w:val="22"/>
          <w:u w:val="single"/>
        </w:rPr>
        <w:t>Plus d’informations</w:t>
      </w:r>
      <w:r>
        <w:rPr>
          <w:rFonts w:asciiTheme="minorHAnsi" w:hAnsiTheme="minorHAnsi"/>
          <w:i/>
          <w:iCs/>
          <w:sz w:val="22"/>
          <w:szCs w:val="22"/>
        </w:rPr>
        <w:t xml:space="preserve"> : </w:t>
      </w:r>
    </w:p>
    <w:p w14:paraId="202DA3F9" w14:textId="02A20597" w:rsidR="00016121" w:rsidRDefault="00016121" w:rsidP="00016121">
      <w:pPr>
        <w:pStyle w:val="NormalWeb"/>
        <w:rPr>
          <w:rFonts w:asciiTheme="minorHAnsi" w:hAnsiTheme="minorHAnsi"/>
          <w:i/>
          <w:iCs/>
          <w:sz w:val="22"/>
          <w:szCs w:val="22"/>
        </w:rPr>
      </w:pPr>
      <w:r w:rsidRPr="00016121">
        <w:rPr>
          <w:rFonts w:asciiTheme="minorHAnsi" w:hAnsiTheme="minorHAnsi"/>
          <w:i/>
          <w:iCs/>
          <w:sz w:val="22"/>
          <w:szCs w:val="22"/>
        </w:rPr>
        <w:t>Tél. : 02/507-72-64</w:t>
      </w:r>
    </w:p>
    <w:p w14:paraId="1CBD1526" w14:textId="0C7354D3" w:rsidR="00016121" w:rsidRPr="00016121" w:rsidRDefault="00016121" w:rsidP="00016121">
      <w:pPr>
        <w:pStyle w:val="NormalWeb"/>
        <w:rPr>
          <w:rFonts w:asciiTheme="minorHAnsi" w:hAnsiTheme="minorHAnsi"/>
          <w:i/>
          <w:iCs/>
          <w:sz w:val="22"/>
          <w:szCs w:val="22"/>
        </w:rPr>
      </w:pPr>
      <w:r w:rsidRPr="00016121">
        <w:rPr>
          <w:rFonts w:asciiTheme="minorHAnsi" w:hAnsiTheme="minorHAnsi"/>
          <w:i/>
          <w:iCs/>
          <w:sz w:val="22"/>
          <w:szCs w:val="22"/>
        </w:rPr>
        <w:t xml:space="preserve">E-mail : </w:t>
      </w:r>
      <w:hyperlink r:id="rId7" w:history="1">
        <w:r w:rsidRPr="00016121">
          <w:rPr>
            <w:rStyle w:val="Lienhypertexte"/>
            <w:rFonts w:asciiTheme="minorHAnsi" w:hAnsiTheme="minorHAnsi"/>
            <w:i/>
            <w:iCs/>
            <w:sz w:val="22"/>
            <w:szCs w:val="22"/>
          </w:rPr>
          <w:t>prixversele@liguedesfamilles.be</w:t>
        </w:r>
      </w:hyperlink>
    </w:p>
    <w:p w14:paraId="086D7C68" w14:textId="5C0037A4" w:rsidR="00016121" w:rsidRDefault="00EF746B" w:rsidP="00E66D88">
      <w:pPr>
        <w:rPr>
          <w:u w:val="single"/>
        </w:rPr>
      </w:pPr>
      <w:r>
        <w:rPr>
          <w:u w:val="single"/>
        </w:rPr>
        <w:t>Exemple : s</w:t>
      </w:r>
      <w:r w:rsidR="00016121">
        <w:rPr>
          <w:u w:val="single"/>
        </w:rPr>
        <w:t xml:space="preserve">élection </w:t>
      </w:r>
      <w:r>
        <w:rPr>
          <w:u w:val="single"/>
        </w:rPr>
        <w:t>de</w:t>
      </w:r>
      <w:r w:rsidR="00016121">
        <w:rPr>
          <w:u w:val="single"/>
        </w:rPr>
        <w:t xml:space="preserve"> l’année scolaire 2019-2020.</w:t>
      </w:r>
    </w:p>
    <w:p w14:paraId="43C000B2" w14:textId="2990F5E3" w:rsidR="00016121" w:rsidRDefault="00770E18" w:rsidP="00770E18">
      <w:pPr>
        <w:jc w:val="center"/>
        <w:rPr>
          <w:u w:val="single"/>
        </w:rPr>
      </w:pPr>
      <w:r>
        <w:rPr>
          <w:noProof/>
          <w:lang w:eastAsia="fr-BE"/>
        </w:rPr>
        <w:drawing>
          <wp:inline distT="0" distB="0" distL="0" distR="0" wp14:anchorId="1FD4FA46" wp14:editId="4892248C">
            <wp:extent cx="5534025" cy="52101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4025" cy="5210175"/>
                    </a:xfrm>
                    <a:prstGeom prst="rect">
                      <a:avLst/>
                    </a:prstGeom>
                  </pic:spPr>
                </pic:pic>
              </a:graphicData>
            </a:graphic>
          </wp:inline>
        </w:drawing>
      </w:r>
    </w:p>
    <w:p w14:paraId="3935D5F0" w14:textId="5B57CF7B" w:rsidR="00770E18" w:rsidRDefault="00832D16" w:rsidP="00770E18">
      <w:pPr>
        <w:jc w:val="right"/>
        <w:rPr>
          <w:u w:val="single"/>
        </w:rPr>
      </w:pPr>
      <w:hyperlink r:id="rId9" w:history="1">
        <w:r w:rsidR="00770E18" w:rsidRPr="008F2E00">
          <w:rPr>
            <w:rStyle w:val="Lienhypertexte"/>
          </w:rPr>
          <w:t>https://www.laligue.be/association/activites-mouvement/education-permanente/le-prix-bernard-versele/selection-2020</w:t>
        </w:r>
      </w:hyperlink>
    </w:p>
    <w:p w14:paraId="1F4E4CEA" w14:textId="0AF0B488" w:rsidR="00770E18" w:rsidRPr="00016121" w:rsidRDefault="00770E18" w:rsidP="00770E18">
      <w:pPr>
        <w:jc w:val="center"/>
        <w:rPr>
          <w:u w:val="single"/>
        </w:rPr>
      </w:pPr>
      <w:r>
        <w:rPr>
          <w:noProof/>
          <w:lang w:eastAsia="fr-BE"/>
        </w:rPr>
        <w:drawing>
          <wp:inline distT="0" distB="0" distL="0" distR="0" wp14:anchorId="4F4A8C4A" wp14:editId="5EBF2A06">
            <wp:extent cx="6267058" cy="4417060"/>
            <wp:effectExtent l="0" t="0" r="63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7102" cy="4431187"/>
                    </a:xfrm>
                    <a:prstGeom prst="rect">
                      <a:avLst/>
                    </a:prstGeom>
                  </pic:spPr>
                </pic:pic>
              </a:graphicData>
            </a:graphic>
          </wp:inline>
        </w:drawing>
      </w:r>
    </w:p>
    <w:p w14:paraId="31C20B92" w14:textId="7C429F0D" w:rsidR="00016121" w:rsidRDefault="00016121" w:rsidP="00E66D88"/>
    <w:p w14:paraId="23E781E5" w14:textId="2F4DFF48" w:rsidR="00F57D33" w:rsidRPr="00F57D33" w:rsidRDefault="00F57D33" w:rsidP="00E66D88">
      <w:pPr>
        <w:rPr>
          <w:b/>
          <w:bCs/>
        </w:rPr>
      </w:pPr>
      <w:r w:rsidRPr="00F57D33">
        <w:rPr>
          <w:b/>
          <w:bCs/>
        </w:rPr>
        <w:t>La Petite Fureur de lire…</w:t>
      </w:r>
    </w:p>
    <w:p w14:paraId="078B0FCB" w14:textId="7BD7AF46" w:rsidR="00BE432D" w:rsidRPr="00BE432D" w:rsidRDefault="00BE432D" w:rsidP="00BE432D">
      <w:pPr>
        <w:pStyle w:val="NormalWeb"/>
        <w:jc w:val="both"/>
        <w:rPr>
          <w:rFonts w:asciiTheme="minorHAnsi" w:hAnsiTheme="minorHAnsi"/>
          <w:b/>
          <w:bCs/>
          <w:i/>
          <w:iCs/>
          <w:sz w:val="22"/>
          <w:szCs w:val="22"/>
        </w:rPr>
      </w:pPr>
      <w:r>
        <w:rPr>
          <w:rFonts w:asciiTheme="minorHAnsi" w:hAnsiTheme="minorHAnsi"/>
          <w:i/>
          <w:iCs/>
          <w:sz w:val="22"/>
          <w:szCs w:val="22"/>
        </w:rPr>
        <w:t>« </w:t>
      </w:r>
      <w:r w:rsidRPr="00BE432D">
        <w:rPr>
          <w:rFonts w:asciiTheme="minorHAnsi" w:hAnsiTheme="minorHAnsi"/>
          <w:i/>
          <w:iCs/>
          <w:sz w:val="22"/>
          <w:szCs w:val="22"/>
        </w:rPr>
        <w:t xml:space="preserve">Le concours </w:t>
      </w:r>
      <w:hyperlink r:id="rId11" w:tgtFrame="_blank" w:history="1">
        <w:r w:rsidRPr="00BE432D">
          <w:rPr>
            <w:rStyle w:val="lev"/>
            <w:rFonts w:asciiTheme="minorHAnsi" w:hAnsiTheme="minorHAnsi"/>
            <w:b w:val="0"/>
            <w:bCs w:val="0"/>
            <w:i/>
            <w:iCs/>
            <w:sz w:val="22"/>
            <w:szCs w:val="22"/>
          </w:rPr>
          <w:t>"La Petite Fureur"</w:t>
        </w:r>
        <w:r w:rsidRPr="00BE432D">
          <w:rPr>
            <w:rStyle w:val="Lienhypertexte"/>
            <w:rFonts w:asciiTheme="minorHAnsi" w:hAnsiTheme="minorHAnsi"/>
            <w:b/>
            <w:bCs/>
            <w:i/>
            <w:iCs/>
            <w:color w:val="auto"/>
            <w:sz w:val="22"/>
            <w:szCs w:val="22"/>
            <w:u w:val="none"/>
          </w:rPr>
          <w:t xml:space="preserve"> </w:t>
        </w:r>
      </w:hyperlink>
      <w:r w:rsidRPr="00BE432D">
        <w:rPr>
          <w:rFonts w:asciiTheme="minorHAnsi" w:hAnsiTheme="minorHAnsi"/>
          <w:i/>
          <w:iCs/>
          <w:sz w:val="22"/>
          <w:szCs w:val="22"/>
        </w:rPr>
        <w:t>est un concours littéraire de la </w:t>
      </w:r>
      <w:r w:rsidRPr="00BE432D">
        <w:rPr>
          <w:rStyle w:val="lev"/>
          <w:rFonts w:asciiTheme="minorHAnsi" w:hAnsiTheme="minorHAnsi"/>
          <w:b w:val="0"/>
          <w:bCs w:val="0"/>
          <w:i/>
          <w:iCs/>
          <w:sz w:val="22"/>
          <w:szCs w:val="22"/>
        </w:rPr>
        <w:t>Fédération Wallonie-Bruxelles</w:t>
      </w:r>
      <w:r w:rsidRPr="00BE432D">
        <w:rPr>
          <w:rFonts w:asciiTheme="minorHAnsi" w:hAnsiTheme="minorHAnsi"/>
          <w:i/>
          <w:iCs/>
          <w:sz w:val="22"/>
          <w:szCs w:val="22"/>
        </w:rPr>
        <w:t xml:space="preserve"> s'adressant aux enfants. Il vise à promouvoir la lecture auprès de ce public tout en assurant la visibilité des auteurs et illustrateurs de la Communauté française. </w:t>
      </w:r>
      <w:r w:rsidRPr="00BE432D">
        <w:rPr>
          <w:rFonts w:asciiTheme="minorHAnsi" w:hAnsiTheme="minorHAnsi"/>
          <w:i/>
          <w:iCs/>
          <w:sz w:val="22"/>
          <w:szCs w:val="22"/>
        </w:rPr>
        <w:br/>
      </w:r>
      <w:r w:rsidRPr="00BE432D">
        <w:rPr>
          <w:rFonts w:asciiTheme="minorHAnsi" w:hAnsiTheme="minorHAnsi"/>
          <w:i/>
          <w:iCs/>
          <w:sz w:val="22"/>
          <w:szCs w:val="22"/>
        </w:rPr>
        <w:br/>
        <w:t xml:space="preserve">Ce concours propose </w:t>
      </w:r>
      <w:r w:rsidRPr="00BE432D">
        <w:rPr>
          <w:rStyle w:val="lev"/>
          <w:rFonts w:asciiTheme="minorHAnsi" w:hAnsiTheme="minorHAnsi"/>
          <w:b w:val="0"/>
          <w:bCs w:val="0"/>
          <w:i/>
          <w:iCs/>
          <w:sz w:val="22"/>
          <w:szCs w:val="22"/>
        </w:rPr>
        <w:t>aux enfants de 3 à 13 ans</w:t>
      </w:r>
      <w:r w:rsidRPr="00BE432D">
        <w:rPr>
          <w:rFonts w:asciiTheme="minorHAnsi" w:hAnsiTheme="minorHAnsi"/>
          <w:i/>
          <w:iCs/>
          <w:sz w:val="22"/>
          <w:szCs w:val="22"/>
        </w:rPr>
        <w:t xml:space="preserve">, de choisir l'un des 12 livres d'auteurs, illustrateurs et/ou traducteurs belges sélectionnés et d'en prolonger la lecture : dessin, collage, poésie, chanson, adaptation théâtrale... Tout est permis sauf les réalisations en 3D. </w:t>
      </w:r>
      <w:r w:rsidRPr="00BE432D">
        <w:rPr>
          <w:rStyle w:val="lev"/>
          <w:rFonts w:asciiTheme="minorHAnsi" w:hAnsiTheme="minorHAnsi"/>
          <w:b w:val="0"/>
          <w:bCs w:val="0"/>
          <w:i/>
          <w:iCs/>
          <w:sz w:val="22"/>
          <w:szCs w:val="22"/>
        </w:rPr>
        <w:t>Chaque année, près de 5.000 enfants participent au concours « La Petite Fureur » !</w:t>
      </w:r>
    </w:p>
    <w:p w14:paraId="7CE98854" w14:textId="1A416F6F" w:rsidR="00BE432D" w:rsidRDefault="00BE432D" w:rsidP="00BE432D">
      <w:pPr>
        <w:pStyle w:val="NormalWeb"/>
        <w:jc w:val="both"/>
        <w:rPr>
          <w:rFonts w:asciiTheme="minorHAnsi" w:hAnsiTheme="minorHAnsi"/>
          <w:i/>
          <w:iCs/>
          <w:sz w:val="22"/>
          <w:szCs w:val="22"/>
        </w:rPr>
      </w:pPr>
      <w:r w:rsidRPr="00BE432D">
        <w:rPr>
          <w:rFonts w:asciiTheme="minorHAnsi" w:hAnsiTheme="minorHAnsi"/>
          <w:i/>
          <w:iCs/>
          <w:sz w:val="22"/>
          <w:szCs w:val="22"/>
        </w:rPr>
        <w:t>Le WOLF a été chargé de la coordination du concours.</w:t>
      </w:r>
      <w:r>
        <w:rPr>
          <w:rFonts w:asciiTheme="minorHAnsi" w:hAnsiTheme="minorHAnsi"/>
          <w:i/>
          <w:iCs/>
          <w:sz w:val="22"/>
          <w:szCs w:val="22"/>
        </w:rPr>
        <w:t> »</w:t>
      </w:r>
    </w:p>
    <w:p w14:paraId="5B5CB2EA" w14:textId="5D15E4FA" w:rsidR="00BE432D" w:rsidRDefault="00832D16" w:rsidP="00BE432D">
      <w:pPr>
        <w:pStyle w:val="NormalWeb"/>
        <w:jc w:val="both"/>
        <w:rPr>
          <w:rFonts w:asciiTheme="minorHAnsi" w:hAnsiTheme="minorHAnsi"/>
          <w:sz w:val="22"/>
          <w:szCs w:val="22"/>
        </w:rPr>
      </w:pPr>
      <w:hyperlink r:id="rId12" w:history="1">
        <w:r w:rsidR="00BE432D" w:rsidRPr="008F2E00">
          <w:rPr>
            <w:rStyle w:val="Lienhypertexte"/>
            <w:rFonts w:asciiTheme="minorHAnsi" w:hAnsiTheme="minorHAnsi"/>
            <w:sz w:val="22"/>
            <w:szCs w:val="22"/>
          </w:rPr>
          <w:t>http://www.lewolf.be/fr/page/la-petite-fureur/4.aspx</w:t>
        </w:r>
      </w:hyperlink>
    </w:p>
    <w:p w14:paraId="35D62BE0" w14:textId="0E02BE3D" w:rsidR="00BE432D" w:rsidRDefault="00BE432D" w:rsidP="00BE432D">
      <w:pPr>
        <w:pStyle w:val="NormalWeb"/>
        <w:jc w:val="both"/>
        <w:rPr>
          <w:rFonts w:asciiTheme="minorHAnsi" w:hAnsiTheme="minorHAnsi"/>
          <w:sz w:val="22"/>
          <w:szCs w:val="22"/>
        </w:rPr>
      </w:pPr>
      <w:r>
        <w:rPr>
          <w:rFonts w:asciiTheme="minorHAnsi" w:hAnsiTheme="minorHAnsi"/>
          <w:sz w:val="22"/>
          <w:szCs w:val="22"/>
        </w:rPr>
        <w:t>Chaque année, un jury se réunit et sélectionne 12 nouveaux titres d’auteurs, illustrateurs et/ou traducteurs de la FWB.</w:t>
      </w:r>
    </w:p>
    <w:p w14:paraId="1A48E8CE" w14:textId="62D369EC" w:rsidR="00BE432D" w:rsidRDefault="00BE432D" w:rsidP="00BE432D">
      <w:pPr>
        <w:pStyle w:val="NormalWeb"/>
        <w:jc w:val="both"/>
        <w:rPr>
          <w:rFonts w:asciiTheme="minorHAnsi" w:hAnsiTheme="minorHAnsi"/>
          <w:i/>
          <w:iCs/>
          <w:sz w:val="22"/>
          <w:szCs w:val="22"/>
          <w:u w:val="single"/>
        </w:rPr>
      </w:pPr>
      <w:r>
        <w:rPr>
          <w:rFonts w:asciiTheme="minorHAnsi" w:hAnsiTheme="minorHAnsi"/>
          <w:i/>
          <w:iCs/>
          <w:sz w:val="22"/>
          <w:szCs w:val="22"/>
          <w:u w:val="single"/>
        </w:rPr>
        <w:t>Plus d’informations :</w:t>
      </w:r>
    </w:p>
    <w:p w14:paraId="3364D736" w14:textId="1FB911FB" w:rsidR="00BE432D" w:rsidRPr="00BE432D" w:rsidRDefault="00BE432D" w:rsidP="00BE432D">
      <w:pPr>
        <w:pStyle w:val="NormalWeb"/>
        <w:rPr>
          <w:rFonts w:asciiTheme="minorHAnsi" w:hAnsiTheme="minorHAnsi"/>
          <w:i/>
          <w:iCs/>
          <w:sz w:val="22"/>
          <w:szCs w:val="22"/>
        </w:rPr>
      </w:pPr>
      <w:r>
        <w:rPr>
          <w:rFonts w:asciiTheme="minorHAnsi" w:hAnsiTheme="minorHAnsi"/>
          <w:i/>
          <w:iCs/>
          <w:sz w:val="22"/>
          <w:szCs w:val="22"/>
        </w:rPr>
        <w:lastRenderedPageBreak/>
        <w:t>-</w:t>
      </w:r>
      <w:r w:rsidRPr="00BE432D">
        <w:rPr>
          <w:rFonts w:asciiTheme="minorHAnsi" w:hAnsiTheme="minorHAnsi"/>
          <w:i/>
          <w:iCs/>
          <w:sz w:val="22"/>
          <w:szCs w:val="22"/>
        </w:rPr>
        <w:t xml:space="preserve">Page Facebook  : </w:t>
      </w:r>
      <w:hyperlink r:id="rId13" w:history="1">
        <w:r w:rsidRPr="00BE432D">
          <w:rPr>
            <w:rStyle w:val="Lienhypertexte"/>
            <w:rFonts w:asciiTheme="minorHAnsi" w:hAnsiTheme="minorHAnsi"/>
            <w:i/>
            <w:iCs/>
            <w:sz w:val="22"/>
            <w:szCs w:val="22"/>
          </w:rPr>
          <w:t>https://www.facebook.com/La-Petite-Fureur-Concours-2019-536710726794246/</w:t>
        </w:r>
      </w:hyperlink>
    </w:p>
    <w:p w14:paraId="3EA103B1" w14:textId="5C12695B" w:rsidR="00BE432D" w:rsidRPr="00BE432D" w:rsidRDefault="00BE432D" w:rsidP="00BE432D">
      <w:pPr>
        <w:pStyle w:val="NormalWeb"/>
        <w:rPr>
          <w:rFonts w:asciiTheme="minorHAnsi" w:hAnsiTheme="minorHAnsi"/>
          <w:i/>
          <w:iCs/>
          <w:sz w:val="22"/>
          <w:szCs w:val="22"/>
        </w:rPr>
      </w:pPr>
      <w:r w:rsidRPr="00BE432D">
        <w:rPr>
          <w:rFonts w:asciiTheme="minorHAnsi" w:hAnsiTheme="minorHAnsi"/>
          <w:i/>
          <w:iCs/>
          <w:sz w:val="22"/>
          <w:szCs w:val="22"/>
        </w:rPr>
        <w:t xml:space="preserve"> </w:t>
      </w:r>
      <w:r>
        <w:rPr>
          <w:rFonts w:asciiTheme="minorHAnsi" w:hAnsiTheme="minorHAnsi"/>
          <w:i/>
          <w:iCs/>
          <w:sz w:val="22"/>
          <w:szCs w:val="22"/>
        </w:rPr>
        <w:t>-</w:t>
      </w:r>
      <w:r w:rsidRPr="00BE432D">
        <w:rPr>
          <w:rFonts w:asciiTheme="minorHAnsi" w:hAnsiTheme="minorHAnsi"/>
          <w:i/>
          <w:iCs/>
          <w:sz w:val="22"/>
          <w:szCs w:val="22"/>
        </w:rPr>
        <w:t xml:space="preserve">Instagram : </w:t>
      </w:r>
      <w:hyperlink r:id="rId14" w:history="1">
        <w:r w:rsidRPr="00BE432D">
          <w:rPr>
            <w:rStyle w:val="Lienhypertexte"/>
            <w:rFonts w:asciiTheme="minorHAnsi" w:hAnsiTheme="minorHAnsi"/>
            <w:i/>
            <w:iCs/>
            <w:sz w:val="22"/>
            <w:szCs w:val="22"/>
          </w:rPr>
          <w:t>https://www.instagram.com/lapetitefureur/</w:t>
        </w:r>
      </w:hyperlink>
    </w:p>
    <w:p w14:paraId="5E472D71" w14:textId="3B591A37" w:rsidR="00F57D33" w:rsidRDefault="00EF746B" w:rsidP="00E66D88">
      <w:r>
        <w:rPr>
          <w:u w:val="single"/>
        </w:rPr>
        <w:t>Exemple : s</w:t>
      </w:r>
      <w:r w:rsidRPr="00EF746B">
        <w:rPr>
          <w:u w:val="single"/>
        </w:rPr>
        <w:t xml:space="preserve">élection </w:t>
      </w:r>
      <w:r>
        <w:rPr>
          <w:u w:val="single"/>
        </w:rPr>
        <w:t>de</w:t>
      </w:r>
      <w:r w:rsidRPr="00EF746B">
        <w:rPr>
          <w:u w:val="single"/>
        </w:rPr>
        <w:t xml:space="preserve"> l’année scolaire 2019-2020</w:t>
      </w:r>
      <w:r>
        <w:t>.</w:t>
      </w:r>
    </w:p>
    <w:p w14:paraId="4C00D289" w14:textId="668350A4" w:rsidR="00EF746B" w:rsidRDefault="00EF746B" w:rsidP="00EF746B">
      <w:pPr>
        <w:jc w:val="center"/>
      </w:pPr>
      <w:r>
        <w:rPr>
          <w:noProof/>
          <w:lang w:eastAsia="fr-BE"/>
        </w:rPr>
        <w:drawing>
          <wp:inline distT="0" distB="0" distL="0" distR="0" wp14:anchorId="43581244" wp14:editId="7ACE49A3">
            <wp:extent cx="4884271" cy="40589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4183" cy="4092088"/>
                    </a:xfrm>
                    <a:prstGeom prst="rect">
                      <a:avLst/>
                    </a:prstGeom>
                  </pic:spPr>
                </pic:pic>
              </a:graphicData>
            </a:graphic>
          </wp:inline>
        </w:drawing>
      </w:r>
    </w:p>
    <w:p w14:paraId="56B99EE9" w14:textId="1C2ABE1A" w:rsidR="00EF746B" w:rsidRDefault="00EF746B" w:rsidP="00EF746B">
      <w:pPr>
        <w:jc w:val="center"/>
      </w:pPr>
      <w:r>
        <w:rPr>
          <w:noProof/>
          <w:lang w:eastAsia="fr-BE"/>
        </w:rPr>
        <w:lastRenderedPageBreak/>
        <w:drawing>
          <wp:inline distT="0" distB="0" distL="0" distR="0" wp14:anchorId="2ECBB4A7" wp14:editId="23F1A0F2">
            <wp:extent cx="4922520" cy="44059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8534" cy="4482947"/>
                    </a:xfrm>
                    <a:prstGeom prst="rect">
                      <a:avLst/>
                    </a:prstGeom>
                  </pic:spPr>
                </pic:pic>
              </a:graphicData>
            </a:graphic>
          </wp:inline>
        </w:drawing>
      </w:r>
    </w:p>
    <w:bookmarkEnd w:id="0"/>
    <w:p w14:paraId="31011363" w14:textId="3936FD0E" w:rsidR="00F23A06" w:rsidRDefault="00F57D33" w:rsidP="00E66D88">
      <w:pPr>
        <w:rPr>
          <w:b/>
          <w:bCs/>
        </w:rPr>
      </w:pPr>
      <w:r w:rsidRPr="00F57D33">
        <w:rPr>
          <w:b/>
          <w:bCs/>
        </w:rPr>
        <w:t>Pour aller plus loin…</w:t>
      </w:r>
    </w:p>
    <w:p w14:paraId="0D96D423" w14:textId="4A46488D" w:rsidR="00F57D33" w:rsidRDefault="00016121" w:rsidP="00E66D88">
      <w:r>
        <w:t>-Informations complémentaires concernant le Prix Versele :</w:t>
      </w:r>
    </w:p>
    <w:p w14:paraId="4687A6E6" w14:textId="73F43A55" w:rsidR="00016121" w:rsidRDefault="00832D16" w:rsidP="00E66D88">
      <w:hyperlink r:id="rId17" w:history="1">
        <w:r w:rsidR="00016121" w:rsidRPr="008F2E00">
          <w:rPr>
            <w:rStyle w:val="Lienhypertexte"/>
          </w:rPr>
          <w:t>https://www.ricochet-jeunes.org/prix-litteraires/prix-bernard-versele</w:t>
        </w:r>
      </w:hyperlink>
    </w:p>
    <w:p w14:paraId="263A64EA" w14:textId="1A943F58" w:rsidR="00016121" w:rsidRDefault="00016121" w:rsidP="00E66D88">
      <w:r>
        <w:t>-Article : entrer en littérature avec le Prix Versele :</w:t>
      </w:r>
    </w:p>
    <w:p w14:paraId="6ED1C50B" w14:textId="07B82A47" w:rsidR="00016121" w:rsidRDefault="00832D16" w:rsidP="00E66D88">
      <w:hyperlink r:id="rId18" w:history="1">
        <w:r w:rsidR="00016121" w:rsidRPr="008F2E00">
          <w:rPr>
            <w:rStyle w:val="Lienhypertexte"/>
          </w:rPr>
          <w:t>https://le-carnet-et-les-instants.net/archives/entrer-en-litterature-avec-le-prix-bernard-versele/</w:t>
        </w:r>
      </w:hyperlink>
    </w:p>
    <w:p w14:paraId="3F3A8869" w14:textId="03DCA454" w:rsidR="00EF746B" w:rsidRDefault="00EF746B" w:rsidP="00E66D88"/>
    <w:p w14:paraId="4298E902" w14:textId="5BEBAEF2" w:rsidR="00EF746B" w:rsidRDefault="00EF746B" w:rsidP="00E66D88">
      <w:r>
        <w:t>-Informations sur le Site du Service Général des Lettres et du Livre :</w:t>
      </w:r>
    </w:p>
    <w:p w14:paraId="55C40F5E" w14:textId="3ACF739A" w:rsidR="00EF746B" w:rsidRDefault="00832D16" w:rsidP="00E66D88">
      <w:hyperlink r:id="rId19" w:history="1">
        <w:r w:rsidR="00EF746B" w:rsidRPr="008F2E00">
          <w:rPr>
            <w:rStyle w:val="Lienhypertexte"/>
          </w:rPr>
          <w:t>http://www.fureurdelire.cfwb.be/index.php?id=15912</w:t>
        </w:r>
      </w:hyperlink>
    </w:p>
    <w:p w14:paraId="3822A573" w14:textId="47297E3F" w:rsidR="00EF746B" w:rsidRDefault="00EF746B" w:rsidP="00E66D88"/>
    <w:p w14:paraId="06AB8C94" w14:textId="77777777" w:rsidR="00016121" w:rsidRPr="00F57D33" w:rsidRDefault="00016121" w:rsidP="00E66D88"/>
    <w:sectPr w:rsidR="00016121" w:rsidRPr="00F57D33" w:rsidSect="00C00784">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CF400" w14:textId="77777777" w:rsidR="00E80828" w:rsidRDefault="00E80828" w:rsidP="00E80828">
      <w:pPr>
        <w:spacing w:after="0" w:line="240" w:lineRule="auto"/>
      </w:pPr>
      <w:r>
        <w:separator/>
      </w:r>
    </w:p>
  </w:endnote>
  <w:endnote w:type="continuationSeparator" w:id="0">
    <w:p w14:paraId="0CBCC432" w14:textId="77777777" w:rsidR="00E80828" w:rsidRDefault="00E80828" w:rsidP="00E8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B028B" w14:textId="77777777" w:rsidR="00E80828" w:rsidRDefault="00E80828" w:rsidP="00E80828">
      <w:pPr>
        <w:spacing w:after="0" w:line="240" w:lineRule="auto"/>
      </w:pPr>
      <w:r>
        <w:separator/>
      </w:r>
    </w:p>
  </w:footnote>
  <w:footnote w:type="continuationSeparator" w:id="0">
    <w:p w14:paraId="313E76DE" w14:textId="77777777" w:rsidR="00E80828" w:rsidRDefault="00E80828" w:rsidP="00E80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9B5BC" w14:textId="11F5FE5F" w:rsidR="00E80828" w:rsidRDefault="00E80828">
    <w:pPr>
      <w:pStyle w:val="En-tte"/>
    </w:pPr>
    <w:r w:rsidRPr="00E80828">
      <w:rPr>
        <w:noProof/>
        <w:lang w:eastAsia="fr-BE"/>
      </w:rPr>
      <w:drawing>
        <wp:anchor distT="0" distB="0" distL="114300" distR="114300" simplePos="0" relativeHeight="251658240" behindDoc="0" locked="0" layoutInCell="1" allowOverlap="1" wp14:anchorId="31710BAC" wp14:editId="64C6BAF3">
          <wp:simplePos x="0" y="0"/>
          <wp:positionH relativeFrom="page">
            <wp:align>right</wp:align>
          </wp:positionH>
          <wp:positionV relativeFrom="page">
            <wp:align>top</wp:align>
          </wp:positionV>
          <wp:extent cx="1365250" cy="1451610"/>
          <wp:effectExtent l="0" t="0" r="6350" b="0"/>
          <wp:wrapSquare wrapText="bothSides"/>
          <wp:docPr id="5" name="Image 5" descr="C:\Users\Stagiaire1\Desktop\23avril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iaire1\Desktop\23avril2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16121"/>
    <w:rsid w:val="001C1DA7"/>
    <w:rsid w:val="001D42F2"/>
    <w:rsid w:val="00201FD9"/>
    <w:rsid w:val="004C3DA8"/>
    <w:rsid w:val="004F14BD"/>
    <w:rsid w:val="00734ED5"/>
    <w:rsid w:val="00770E18"/>
    <w:rsid w:val="00832D16"/>
    <w:rsid w:val="00866D77"/>
    <w:rsid w:val="008F4103"/>
    <w:rsid w:val="00A27ABE"/>
    <w:rsid w:val="00B00C9E"/>
    <w:rsid w:val="00B137F2"/>
    <w:rsid w:val="00B325EB"/>
    <w:rsid w:val="00BE432D"/>
    <w:rsid w:val="00C00784"/>
    <w:rsid w:val="00C2201A"/>
    <w:rsid w:val="00DA4575"/>
    <w:rsid w:val="00DD5777"/>
    <w:rsid w:val="00E66D88"/>
    <w:rsid w:val="00E80828"/>
    <w:rsid w:val="00EF746B"/>
    <w:rsid w:val="00F23A06"/>
    <w:rsid w:val="00F36C92"/>
    <w:rsid w:val="00F57D33"/>
    <w:rsid w:val="00F70B73"/>
    <w:rsid w:val="00FE0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D88"/>
  </w:style>
  <w:style w:type="paragraph" w:styleId="Titre2">
    <w:name w:val="heading 2"/>
    <w:basedOn w:val="Normal"/>
    <w:link w:val="Titre2Car"/>
    <w:uiPriority w:val="9"/>
    <w:qFormat/>
    <w:rsid w:val="00016121"/>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paragraph" w:styleId="Paragraphedeliste">
    <w:name w:val="List Paragraph"/>
    <w:basedOn w:val="Normal"/>
    <w:uiPriority w:val="34"/>
    <w:qFormat/>
    <w:rsid w:val="00E66D88"/>
    <w:pPr>
      <w:ind w:left="720"/>
      <w:contextualSpacing/>
    </w:pPr>
  </w:style>
  <w:style w:type="character" w:styleId="Marquedecommentaire">
    <w:name w:val="annotation reference"/>
    <w:basedOn w:val="Policepardfaut"/>
    <w:uiPriority w:val="99"/>
    <w:semiHidden/>
    <w:unhideWhenUsed/>
    <w:rsid w:val="00F57D33"/>
    <w:rPr>
      <w:sz w:val="16"/>
      <w:szCs w:val="16"/>
    </w:rPr>
  </w:style>
  <w:style w:type="paragraph" w:styleId="Commentaire">
    <w:name w:val="annotation text"/>
    <w:basedOn w:val="Normal"/>
    <w:link w:val="CommentaireCar"/>
    <w:uiPriority w:val="99"/>
    <w:semiHidden/>
    <w:unhideWhenUsed/>
    <w:rsid w:val="00F57D33"/>
    <w:pPr>
      <w:spacing w:line="240" w:lineRule="auto"/>
    </w:pPr>
    <w:rPr>
      <w:sz w:val="20"/>
      <w:szCs w:val="20"/>
    </w:rPr>
  </w:style>
  <w:style w:type="character" w:customStyle="1" w:styleId="CommentaireCar">
    <w:name w:val="Commentaire Car"/>
    <w:basedOn w:val="Policepardfaut"/>
    <w:link w:val="Commentaire"/>
    <w:uiPriority w:val="99"/>
    <w:semiHidden/>
    <w:rsid w:val="00F57D33"/>
    <w:rPr>
      <w:sz w:val="20"/>
      <w:szCs w:val="20"/>
    </w:rPr>
  </w:style>
  <w:style w:type="paragraph" w:styleId="Objetducommentaire">
    <w:name w:val="annotation subject"/>
    <w:basedOn w:val="Commentaire"/>
    <w:next w:val="Commentaire"/>
    <w:link w:val="ObjetducommentaireCar"/>
    <w:uiPriority w:val="99"/>
    <w:semiHidden/>
    <w:unhideWhenUsed/>
    <w:rsid w:val="00F57D33"/>
    <w:rPr>
      <w:b/>
      <w:bCs/>
    </w:rPr>
  </w:style>
  <w:style w:type="character" w:customStyle="1" w:styleId="ObjetducommentaireCar">
    <w:name w:val="Objet du commentaire Car"/>
    <w:basedOn w:val="CommentaireCar"/>
    <w:link w:val="Objetducommentaire"/>
    <w:uiPriority w:val="99"/>
    <w:semiHidden/>
    <w:rsid w:val="00F57D33"/>
    <w:rPr>
      <w:b/>
      <w:bCs/>
      <w:sz w:val="20"/>
      <w:szCs w:val="20"/>
    </w:rPr>
  </w:style>
  <w:style w:type="paragraph" w:styleId="Textedebulles">
    <w:name w:val="Balloon Text"/>
    <w:basedOn w:val="Normal"/>
    <w:link w:val="TextedebullesCar"/>
    <w:uiPriority w:val="99"/>
    <w:semiHidden/>
    <w:unhideWhenUsed/>
    <w:rsid w:val="00F57D3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7D33"/>
    <w:rPr>
      <w:rFonts w:ascii="Segoe UI" w:hAnsi="Segoe UI" w:cs="Segoe UI"/>
      <w:sz w:val="18"/>
      <w:szCs w:val="18"/>
    </w:rPr>
  </w:style>
  <w:style w:type="character" w:customStyle="1" w:styleId="Titre2Car">
    <w:name w:val="Titre 2 Car"/>
    <w:basedOn w:val="Policepardfaut"/>
    <w:link w:val="Titre2"/>
    <w:uiPriority w:val="9"/>
    <w:rsid w:val="00016121"/>
    <w:rPr>
      <w:rFonts w:ascii="Times New Roman" w:eastAsia="Times New Roman" w:hAnsi="Times New Roman" w:cs="Times New Roman"/>
      <w:b/>
      <w:bCs/>
      <w:sz w:val="36"/>
      <w:szCs w:val="36"/>
      <w:lang w:eastAsia="fr-BE"/>
    </w:rPr>
  </w:style>
  <w:style w:type="paragraph" w:styleId="NormalWeb">
    <w:name w:val="Normal (Web)"/>
    <w:basedOn w:val="Normal"/>
    <w:uiPriority w:val="99"/>
    <w:semiHidden/>
    <w:unhideWhenUsed/>
    <w:rsid w:val="0001612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UnresolvedMention">
    <w:name w:val="Unresolved Mention"/>
    <w:basedOn w:val="Policepardfaut"/>
    <w:uiPriority w:val="99"/>
    <w:semiHidden/>
    <w:unhideWhenUsed/>
    <w:rsid w:val="00016121"/>
    <w:rPr>
      <w:color w:val="605E5C"/>
      <w:shd w:val="clear" w:color="auto" w:fill="E1DFDD"/>
    </w:rPr>
  </w:style>
  <w:style w:type="character" w:styleId="lev">
    <w:name w:val="Strong"/>
    <w:basedOn w:val="Policepardfaut"/>
    <w:uiPriority w:val="22"/>
    <w:qFormat/>
    <w:rsid w:val="00BE432D"/>
    <w:rPr>
      <w:b/>
      <w:bCs/>
    </w:rPr>
  </w:style>
  <w:style w:type="paragraph" w:styleId="En-tte">
    <w:name w:val="header"/>
    <w:basedOn w:val="Normal"/>
    <w:link w:val="En-tteCar"/>
    <w:uiPriority w:val="99"/>
    <w:unhideWhenUsed/>
    <w:rsid w:val="00E80828"/>
    <w:pPr>
      <w:tabs>
        <w:tab w:val="center" w:pos="4536"/>
        <w:tab w:val="right" w:pos="9072"/>
      </w:tabs>
      <w:spacing w:after="0" w:line="240" w:lineRule="auto"/>
    </w:pPr>
  </w:style>
  <w:style w:type="character" w:customStyle="1" w:styleId="En-tteCar">
    <w:name w:val="En-tête Car"/>
    <w:basedOn w:val="Policepardfaut"/>
    <w:link w:val="En-tte"/>
    <w:uiPriority w:val="99"/>
    <w:rsid w:val="00E80828"/>
  </w:style>
  <w:style w:type="paragraph" w:styleId="Pieddepage">
    <w:name w:val="footer"/>
    <w:basedOn w:val="Normal"/>
    <w:link w:val="PieddepageCar"/>
    <w:uiPriority w:val="99"/>
    <w:unhideWhenUsed/>
    <w:rsid w:val="00E808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654036">
      <w:bodyDiv w:val="1"/>
      <w:marLeft w:val="0"/>
      <w:marRight w:val="0"/>
      <w:marTop w:val="0"/>
      <w:marBottom w:val="0"/>
      <w:divBdr>
        <w:top w:val="none" w:sz="0" w:space="0" w:color="auto"/>
        <w:left w:val="none" w:sz="0" w:space="0" w:color="auto"/>
        <w:bottom w:val="none" w:sz="0" w:space="0" w:color="auto"/>
        <w:right w:val="none" w:sz="0" w:space="0" w:color="auto"/>
      </w:divBdr>
    </w:div>
    <w:div w:id="1414204536">
      <w:bodyDiv w:val="1"/>
      <w:marLeft w:val="0"/>
      <w:marRight w:val="0"/>
      <w:marTop w:val="0"/>
      <w:marBottom w:val="0"/>
      <w:divBdr>
        <w:top w:val="none" w:sz="0" w:space="0" w:color="auto"/>
        <w:left w:val="none" w:sz="0" w:space="0" w:color="auto"/>
        <w:bottom w:val="none" w:sz="0" w:space="0" w:color="auto"/>
        <w:right w:val="none" w:sz="0" w:space="0" w:color="auto"/>
      </w:divBdr>
      <w:divsChild>
        <w:div w:id="1960262279">
          <w:marLeft w:val="0"/>
          <w:marRight w:val="0"/>
          <w:marTop w:val="0"/>
          <w:marBottom w:val="0"/>
          <w:divBdr>
            <w:top w:val="none" w:sz="0" w:space="0" w:color="auto"/>
            <w:left w:val="none" w:sz="0" w:space="0" w:color="auto"/>
            <w:bottom w:val="none" w:sz="0" w:space="0" w:color="auto"/>
            <w:right w:val="none" w:sz="0" w:space="0" w:color="auto"/>
          </w:divBdr>
        </w:div>
        <w:div w:id="53890709">
          <w:marLeft w:val="0"/>
          <w:marRight w:val="0"/>
          <w:marTop w:val="0"/>
          <w:marBottom w:val="0"/>
          <w:divBdr>
            <w:top w:val="none" w:sz="0" w:space="0" w:color="auto"/>
            <w:left w:val="none" w:sz="0" w:space="0" w:color="auto"/>
            <w:bottom w:val="none" w:sz="0" w:space="0" w:color="auto"/>
            <w:right w:val="none" w:sz="0" w:space="0" w:color="auto"/>
          </w:divBdr>
          <w:divsChild>
            <w:div w:id="19628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La-Petite-Fureur-Concours-2019-536710726794246/" TargetMode="External"/><Relationship Id="rId18" Type="http://schemas.openxmlformats.org/officeDocument/2006/relationships/hyperlink" Target="https://le-carnet-et-les-instants.net/archives/entrer-en-litterature-avec-le-prix-bernard-versel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20prixversele@liguedesfamilles.be" TargetMode="External"/><Relationship Id="rId12" Type="http://schemas.openxmlformats.org/officeDocument/2006/relationships/hyperlink" Target="http://www.lewolf.be/fr/page/la-petite-fureur/4.aspx" TargetMode="External"/><Relationship Id="rId17" Type="http://schemas.openxmlformats.org/officeDocument/2006/relationships/hyperlink" Target="https://www.ricochet-jeunes.org/prix-litteraires/prix-bernard-versele"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ricochet-jeunes.org/prix-litteraires/prix-bernard-versele" TargetMode="External"/><Relationship Id="rId11" Type="http://schemas.openxmlformats.org/officeDocument/2006/relationships/hyperlink" Target="http://www.fureurdelire.cfwb.be/index.php?id=9308"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hyperlink" Target="http://www.fureurdelire.cfwb.be/index.php?id=15912" TargetMode="External"/><Relationship Id="rId4" Type="http://schemas.openxmlformats.org/officeDocument/2006/relationships/footnotes" Target="footnotes.xml"/><Relationship Id="rId9" Type="http://schemas.openxmlformats.org/officeDocument/2006/relationships/hyperlink" Target="https://www.laligue.be/association/activites-mouvement/education-permanente/le-prix-bernard-versele/selection-2020" TargetMode="External"/><Relationship Id="rId14" Type="http://schemas.openxmlformats.org/officeDocument/2006/relationships/hyperlink" Target="https://www.instagram.com/lapetitefureu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5</Pages>
  <Words>931</Words>
  <Characters>5123</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Stagiaire1</cp:lastModifiedBy>
  <cp:revision>23</cp:revision>
  <dcterms:created xsi:type="dcterms:W3CDTF">2019-09-06T13:44:00Z</dcterms:created>
  <dcterms:modified xsi:type="dcterms:W3CDTF">2020-03-09T10:25:00Z</dcterms:modified>
</cp:coreProperties>
</file>